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2760417</wp:posOffset>
            </wp:positionH>
            <wp:positionV relativeFrom="paragraph">
              <wp:posOffset>4528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Иркутская область</w:t>
      </w:r>
    </w:p>
    <w:p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Усольское районное муниципальное образование</w:t>
      </w:r>
    </w:p>
    <w:p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Городского поселения</w:t>
      </w:r>
    </w:p>
    <w:p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Тайтурского муниципального образования</w:t>
      </w:r>
    </w:p>
    <w:p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873C2" w:rsidRDefault="0093529F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0" w:edGrp="everyone"/>
      <w:r w:rsidRPr="001C2262">
        <w:rPr>
          <w:sz w:val="28"/>
          <w:szCs w:val="28"/>
          <w:highlight w:val="yellow"/>
        </w:rPr>
        <w:t>От</w:t>
      </w:r>
      <w:r w:rsidR="00721DF3">
        <w:rPr>
          <w:sz w:val="28"/>
          <w:szCs w:val="28"/>
          <w:highlight w:val="yellow"/>
        </w:rPr>
        <w:t xml:space="preserve"> </w:t>
      </w:r>
      <w:r w:rsidR="0053258A">
        <w:rPr>
          <w:sz w:val="28"/>
          <w:szCs w:val="28"/>
          <w:highlight w:val="yellow"/>
        </w:rPr>
        <w:t>26</w:t>
      </w:r>
      <w:r w:rsidR="00721DF3">
        <w:rPr>
          <w:sz w:val="28"/>
          <w:szCs w:val="28"/>
          <w:highlight w:val="yellow"/>
        </w:rPr>
        <w:t>.0</w:t>
      </w:r>
      <w:r w:rsidR="00264722">
        <w:rPr>
          <w:sz w:val="28"/>
          <w:szCs w:val="28"/>
          <w:highlight w:val="yellow"/>
        </w:rPr>
        <w:t>6</w:t>
      </w:r>
      <w:r w:rsidR="00721DF3">
        <w:rPr>
          <w:sz w:val="28"/>
          <w:szCs w:val="28"/>
          <w:highlight w:val="yellow"/>
        </w:rPr>
        <w:t>.</w:t>
      </w:r>
      <w:r w:rsidR="00554E75" w:rsidRPr="001C2262">
        <w:rPr>
          <w:sz w:val="28"/>
          <w:szCs w:val="28"/>
          <w:highlight w:val="yellow"/>
        </w:rPr>
        <w:t xml:space="preserve"> .20</w:t>
      </w:r>
      <w:r w:rsidR="003D60EE">
        <w:rPr>
          <w:sz w:val="28"/>
          <w:szCs w:val="28"/>
          <w:highlight w:val="yellow"/>
        </w:rPr>
        <w:t>20</w:t>
      </w:r>
      <w:r w:rsidR="00554E75" w:rsidRPr="001C2262">
        <w:rPr>
          <w:sz w:val="28"/>
          <w:szCs w:val="28"/>
          <w:highlight w:val="yellow"/>
        </w:rPr>
        <w:t>г.</w:t>
      </w:r>
      <w:perm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ermStart w:id="1" w:edGrp="everyone"/>
      <w:r w:rsidRPr="001C2262">
        <w:rPr>
          <w:sz w:val="28"/>
          <w:szCs w:val="28"/>
          <w:highlight w:val="yellow"/>
        </w:rPr>
        <w:t>№</w:t>
      </w:r>
      <w:r w:rsidR="0053258A">
        <w:rPr>
          <w:sz w:val="28"/>
          <w:szCs w:val="28"/>
        </w:rPr>
        <w:t>151</w:t>
      </w:r>
      <w:permEnd w:id="1"/>
    </w:p>
    <w:p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р.п. </w:t>
      </w:r>
      <w:r w:rsidR="001C2262">
        <w:rPr>
          <w:sz w:val="28"/>
          <w:szCs w:val="28"/>
        </w:rPr>
        <w:t>Тайтурка</w:t>
      </w:r>
    </w:p>
    <w:p w:rsidR="008E0CA2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60EE" w:rsidRPr="00AB646B" w:rsidRDefault="003D60EE" w:rsidP="003D60EE">
      <w:pPr>
        <w:pStyle w:val="12"/>
        <w:rPr>
          <w:rFonts w:ascii="Times New Roman" w:hAnsi="Times New Roman"/>
          <w:sz w:val="28"/>
        </w:rPr>
      </w:pPr>
      <w:permStart w:id="2" w:edGrp="everyone"/>
      <w:r w:rsidRPr="00AB646B">
        <w:rPr>
          <w:rFonts w:ascii="Times New Roman" w:hAnsi="Times New Roman"/>
          <w:sz w:val="28"/>
        </w:rPr>
        <w:t>Об утверждении Правил пользования летним (временным) водопроводом и технических требований по устройству</w:t>
      </w:r>
    </w:p>
    <w:p w:rsidR="003D60EE" w:rsidRPr="00AB646B" w:rsidRDefault="003D60EE" w:rsidP="003D60EE">
      <w:pPr>
        <w:pStyle w:val="12"/>
        <w:rPr>
          <w:rFonts w:ascii="Times New Roman" w:hAnsi="Times New Roman"/>
          <w:sz w:val="28"/>
        </w:rPr>
      </w:pPr>
      <w:r w:rsidRPr="00AB646B">
        <w:rPr>
          <w:rFonts w:ascii="Times New Roman" w:hAnsi="Times New Roman"/>
          <w:sz w:val="28"/>
        </w:rPr>
        <w:t>летнего водопровода на территории Тайтурского муниципального образования</w:t>
      </w:r>
    </w:p>
    <w:p w:rsidR="00330C72" w:rsidRDefault="009F7158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ermEnd w:id="2"/>
    </w:p>
    <w:p w:rsidR="009F7158" w:rsidRPr="003D60EE" w:rsidRDefault="003D60EE" w:rsidP="003D60EE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permStart w:id="3" w:edGrp="everyone"/>
      <w:r w:rsidRPr="003D60EE">
        <w:rPr>
          <w:rFonts w:ascii="Times New Roman" w:hAnsi="Times New Roman"/>
          <w:sz w:val="28"/>
        </w:rPr>
        <w:t>В целях обеспечения устойчивого водоснабжения, экономии энергоресурсов, а также упорядочения подключения и пользование летним (временным) водопроводом, руководствуясь Федеральным законом № 416-ФЗ «О водоснабжении и водоотведении», Правилами холодного водоснабжения и водоотведения, утвержденными Постановлением Правительства РФ от 29 июля 2013г № 644</w:t>
      </w:r>
      <w:r w:rsidR="00AB646B">
        <w:rPr>
          <w:rFonts w:ascii="Times New Roman" w:hAnsi="Times New Roman"/>
          <w:sz w:val="28"/>
        </w:rPr>
        <w:t xml:space="preserve"> (ред.14.02.2020)</w:t>
      </w:r>
      <w:r>
        <w:rPr>
          <w:rFonts w:ascii="Times New Roman" w:hAnsi="Times New Roman"/>
          <w:sz w:val="28"/>
        </w:rPr>
        <w:t xml:space="preserve">, </w:t>
      </w:r>
      <w:r w:rsidR="009F7158" w:rsidRPr="003D60EE">
        <w:rPr>
          <w:rFonts w:ascii="Times New Roman" w:hAnsi="Times New Roman"/>
          <w:sz w:val="28"/>
          <w:szCs w:val="28"/>
        </w:rPr>
        <w:t>ст.ст., 6, 23,46 Устава Тайтурского муниципального образования, администрация городского поселения Тайтурского муниципального образования,</w:t>
      </w:r>
    </w:p>
    <w:p w:rsidR="009F7158" w:rsidRPr="009F7158" w:rsidRDefault="009F7158" w:rsidP="00721DF3">
      <w:pPr>
        <w:pStyle w:val="af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3D60EE" w:rsidRDefault="009F7158" w:rsidP="003D60EE">
      <w:pPr>
        <w:pStyle w:val="afa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7158">
        <w:rPr>
          <w:rFonts w:ascii="Times New Roman" w:hAnsi="Times New Roman"/>
          <w:sz w:val="28"/>
          <w:szCs w:val="28"/>
        </w:rPr>
        <w:t xml:space="preserve">1.Утвердить </w:t>
      </w:r>
      <w:r w:rsidR="003D60EE" w:rsidRPr="003D60EE">
        <w:rPr>
          <w:rFonts w:ascii="Times New Roman" w:hAnsi="Times New Roman"/>
          <w:sz w:val="28"/>
        </w:rPr>
        <w:t>Правила пользования летним (временным) водопроводом</w:t>
      </w:r>
      <w:r w:rsidR="003D60EE" w:rsidRPr="003D60EE">
        <w:rPr>
          <w:rFonts w:ascii="Times New Roman" w:hAnsi="Times New Roman"/>
          <w:sz w:val="28"/>
          <w:szCs w:val="28"/>
        </w:rPr>
        <w:t xml:space="preserve"> </w:t>
      </w:r>
      <w:r w:rsidRPr="003D60EE">
        <w:rPr>
          <w:rFonts w:ascii="Times New Roman" w:hAnsi="Times New Roman"/>
          <w:sz w:val="28"/>
          <w:szCs w:val="28"/>
        </w:rPr>
        <w:t xml:space="preserve">  Тайт</w:t>
      </w:r>
      <w:r w:rsidRPr="009F7158">
        <w:rPr>
          <w:rFonts w:ascii="Times New Roman" w:hAnsi="Times New Roman"/>
          <w:sz w:val="28"/>
          <w:szCs w:val="28"/>
        </w:rPr>
        <w:t>урского  муниципального образования     (Приложение №1);</w:t>
      </w:r>
    </w:p>
    <w:p w:rsidR="003D60EE" w:rsidRPr="00AB646B" w:rsidRDefault="003D60EE" w:rsidP="003D60EE">
      <w:pPr>
        <w:pStyle w:val="afa"/>
        <w:ind w:left="0" w:firstLine="709"/>
        <w:jc w:val="both"/>
        <w:rPr>
          <w:rFonts w:ascii="Times New Roman" w:hAnsi="Times New Roman"/>
          <w:sz w:val="28"/>
        </w:rPr>
      </w:pPr>
      <w:r w:rsidRPr="00AB646B">
        <w:rPr>
          <w:rFonts w:ascii="Times New Roman" w:hAnsi="Times New Roman"/>
          <w:sz w:val="28"/>
        </w:rPr>
        <w:t>2.Утвердить Технические требования по устройству летнего (временного) водопровода (Приложение №2).</w:t>
      </w:r>
    </w:p>
    <w:p w:rsidR="009F7158" w:rsidRDefault="003D60EE" w:rsidP="00576EAE">
      <w:pPr>
        <w:pStyle w:val="afa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7158" w:rsidRPr="009F7158">
        <w:rPr>
          <w:rFonts w:ascii="Times New Roman" w:hAnsi="Times New Roman"/>
          <w:sz w:val="28"/>
          <w:szCs w:val="28"/>
        </w:rPr>
        <w:t>.Ведущему специалисту  администрации по кадровым вопросам и делопроизводству Бархатовой К.В. опубликовать настоящее постановление в газете «Новости» и на официальном сайте Тайтурского муниципального образования в информационно-телекоммуникационной сети «Интернет»</w:t>
      </w:r>
    </w:p>
    <w:p w:rsidR="00264722" w:rsidRPr="009F7158" w:rsidRDefault="00264722" w:rsidP="00576EAE">
      <w:pPr>
        <w:pStyle w:val="afa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4.Признать утратившим силу Постановление№109 от 14.04.2020г  «Об утверждении Правил пользования летним (временным) водопроводом и технических требований по устройству летнего водопровода на территории Тайтурского муниципального образования.</w:t>
      </w:r>
    </w:p>
    <w:p w:rsidR="00721DF3" w:rsidRDefault="00721DF3" w:rsidP="00576EAE">
      <w:pPr>
        <w:pStyle w:val="afa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F7158" w:rsidRPr="000B6231" w:rsidRDefault="00264722" w:rsidP="00576EAE">
      <w:pPr>
        <w:pStyle w:val="afa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9F7158" w:rsidRPr="009F7158">
        <w:rPr>
          <w:rFonts w:ascii="Times New Roman" w:hAnsi="Times New Roman"/>
          <w:sz w:val="28"/>
          <w:szCs w:val="28"/>
        </w:rPr>
        <w:t>.Постановление вступает в силу со дня его официального опубликования</w:t>
      </w:r>
      <w:r w:rsidR="009F7158" w:rsidRPr="000B6231">
        <w:rPr>
          <w:rFonts w:ascii="Times New Roman" w:hAnsi="Times New Roman"/>
          <w:sz w:val="24"/>
          <w:szCs w:val="24"/>
        </w:rPr>
        <w:t>.</w:t>
      </w:r>
    </w:p>
    <w:p w:rsidR="00046BED" w:rsidRDefault="009F7158" w:rsidP="001C2262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ermEnd w:id="3"/>
    </w:p>
    <w:p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8"/>
      </w:tblGrid>
      <w:tr w:rsidR="001C2262" w:rsidRPr="003764F1" w:rsidTr="003764F1">
        <w:tc>
          <w:tcPr>
            <w:tcW w:w="4927" w:type="dxa"/>
          </w:tcPr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Глава городского </w:t>
            </w:r>
          </w:p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поселения Тайтурского </w:t>
            </w:r>
          </w:p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муниципального образования                                                             </w:t>
            </w:r>
          </w:p>
          <w:p w:rsidR="001C2262" w:rsidRDefault="001C2262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76EAE" w:rsidRDefault="00576EAE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1DF3" w:rsidRPr="003764F1" w:rsidRDefault="00721DF3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>С.В. Буяков</w:t>
            </w:r>
          </w:p>
        </w:tc>
      </w:tr>
    </w:tbl>
    <w:p w:rsidR="001C2262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4" w:edGrp="everyone"/>
      <w:r w:rsidR="004E0E61" w:rsidRPr="001C2262">
        <w:rPr>
          <w:color w:val="000000"/>
          <w:sz w:val="28"/>
          <w:szCs w:val="28"/>
        </w:rPr>
        <w:t xml:space="preserve">главный специалист администрации по юридическим вопросам и нотариальным действиям  И.А. Пономарев </w:t>
      </w:r>
      <w:permEnd w:id="4"/>
      <w:r>
        <w:rPr>
          <w:color w:val="000000"/>
          <w:sz w:val="28"/>
          <w:szCs w:val="28"/>
        </w:rPr>
        <w:t xml:space="preserve">_______ </w:t>
      </w:r>
      <w:permStart w:id="5" w:edGrp="everyone"/>
      <w:permEnd w:id="5"/>
    </w:p>
    <w:p w:rsidR="001C2262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«___»_________2019 г.</w:t>
      </w:r>
    </w:p>
    <w:p w:rsidR="001C2262" w:rsidRPr="006310B0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E03E66" w:rsidSect="002471DA">
      <w:headerReference w:type="default" r:id="rId8"/>
      <w:headerReference w:type="firs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9F6" w:rsidRDefault="00FF09F6">
      <w:r>
        <w:separator/>
      </w:r>
    </w:p>
  </w:endnote>
  <w:endnote w:type="continuationSeparator" w:id="1">
    <w:p w:rsidR="00FF09F6" w:rsidRDefault="00FF0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9F6" w:rsidRDefault="00FF09F6">
      <w:r>
        <w:separator/>
      </w:r>
    </w:p>
  </w:footnote>
  <w:footnote w:type="continuationSeparator" w:id="1">
    <w:p w:rsidR="00FF09F6" w:rsidRDefault="00FF0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3F1" w:rsidRDefault="00B173F1" w:rsidP="00B173F1">
    <w:pPr>
      <w:pStyle w:val="a9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3F1" w:rsidRDefault="00B173F1">
    <w:pPr>
      <w:pStyle w:val="a9"/>
      <w:jc w:val="center"/>
    </w:pPr>
  </w:p>
  <w:p w:rsidR="00B173F1" w:rsidRDefault="00B173F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9923C0"/>
    <w:multiLevelType w:val="hybridMultilevel"/>
    <w:tmpl w:val="33B63AC0"/>
    <w:lvl w:ilvl="0" w:tplc="230AA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20"/>
  </w:num>
  <w:num w:numId="4">
    <w:abstractNumId w:val="21"/>
  </w:num>
  <w:num w:numId="5">
    <w:abstractNumId w:val="7"/>
  </w:num>
  <w:num w:numId="6">
    <w:abstractNumId w:val="1"/>
  </w:num>
  <w:num w:numId="7">
    <w:abstractNumId w:val="2"/>
  </w:num>
  <w:num w:numId="8">
    <w:abstractNumId w:val="16"/>
  </w:num>
  <w:num w:numId="9">
    <w:abstractNumId w:val="6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  <w:num w:numId="14">
    <w:abstractNumId w:val="15"/>
  </w:num>
  <w:num w:numId="15">
    <w:abstractNumId w:val="17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19"/>
  </w:num>
  <w:num w:numId="21">
    <w:abstractNumId w:val="18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ocumentProtection w:edit="readOnly" w:enforcement="0"/>
  <w:defaultTabStop w:val="709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D16A0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5F34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27B4D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4076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3FE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5DA4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4722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0EE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529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0E61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EB"/>
    <w:rsid w:val="0053258A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6EAE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0FA4"/>
    <w:rsid w:val="0059299E"/>
    <w:rsid w:val="005933B6"/>
    <w:rsid w:val="0059385A"/>
    <w:rsid w:val="00594256"/>
    <w:rsid w:val="00594C3B"/>
    <w:rsid w:val="0059539E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0976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6D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2A22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3E38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267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D63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DF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A7BD9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529F"/>
    <w:rsid w:val="00936326"/>
    <w:rsid w:val="00936EEE"/>
    <w:rsid w:val="00940A4D"/>
    <w:rsid w:val="00940F08"/>
    <w:rsid w:val="00941AF9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16A0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158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7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B646B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582A"/>
    <w:rsid w:val="00AE5874"/>
    <w:rsid w:val="00AE5AC0"/>
    <w:rsid w:val="00AE5BB7"/>
    <w:rsid w:val="00AE657A"/>
    <w:rsid w:val="00AE66F0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3F1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7BE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46B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58A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3BA6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577C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1B16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9B0"/>
    <w:rsid w:val="00DF5ADB"/>
    <w:rsid w:val="00DF5FA6"/>
    <w:rsid w:val="00DF609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0E1E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3AA"/>
    <w:rsid w:val="00FD4DC8"/>
    <w:rsid w:val="00FD5293"/>
    <w:rsid w:val="00FD52F0"/>
    <w:rsid w:val="00FD5986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09F6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af8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9">
    <w:name w:val="No Spacing"/>
    <w:uiPriority w:val="99"/>
    <w:qFormat/>
    <w:rsid w:val="009F7158"/>
    <w:rPr>
      <w:rFonts w:ascii="Calibri" w:hAnsi="Calibri"/>
      <w:sz w:val="22"/>
      <w:szCs w:val="22"/>
    </w:rPr>
  </w:style>
  <w:style w:type="paragraph" w:styleId="afa">
    <w:name w:val="List Paragraph"/>
    <w:basedOn w:val="a0"/>
    <w:uiPriority w:val="34"/>
    <w:qFormat/>
    <w:rsid w:val="009F715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2">
    <w:name w:val="Обычный1"/>
    <w:rsid w:val="003D60EE"/>
    <w:pPr>
      <w:jc w:val="center"/>
    </w:pPr>
    <w:rPr>
      <w:rFonts w:ascii="Century Schoolbook" w:hAnsi="Century Schoolbook"/>
      <w:b/>
      <w:snapToGrid w:val="0"/>
      <w:spacing w:val="20"/>
      <w:sz w:val="16"/>
    </w:rPr>
  </w:style>
  <w:style w:type="paragraph" w:styleId="afb">
    <w:name w:val="Document Map"/>
    <w:basedOn w:val="a0"/>
    <w:link w:val="afc"/>
    <w:rsid w:val="00721DF3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1"/>
    <w:link w:val="afb"/>
    <w:rsid w:val="00721DF3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1"/>
    <w:link w:val="a9"/>
    <w:uiPriority w:val="99"/>
    <w:rsid w:val="00B173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96;&#1072;&#1073;&#1083;&#1086;&#1085;%20&#1087;&#1086;&#1089;&#1090;&#1072;&#1085;&#1086;&#1074;&#1083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</Template>
  <TotalTime>18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ПОСТАНОВЛЯЕТ:</vt:lpstr>
    </vt:vector>
  </TitlesOfParts>
  <Company>RUSSIA</Company>
  <LinksUpToDate>false</LinksUpToDate>
  <CharactersWithSpaces>2060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2020-04-14T01:52:00Z</cp:lastPrinted>
  <dcterms:created xsi:type="dcterms:W3CDTF">2020-04-14T01:54:00Z</dcterms:created>
  <dcterms:modified xsi:type="dcterms:W3CDTF">2020-06-26T02:27:00Z</dcterms:modified>
</cp:coreProperties>
</file>